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E9" w:rsidRDefault="00F13FE9" w:rsidP="00F13FE9">
      <w:pPr>
        <w:pStyle w:val="Podtytu"/>
        <w:ind w:left="1416" w:firstLine="708"/>
        <w:jc w:val="right"/>
        <w:rPr>
          <w:color w:val="auto"/>
          <w:sz w:val="18"/>
          <w:szCs w:val="18"/>
        </w:rPr>
      </w:pPr>
      <w:bookmarkStart w:id="0" w:name="_GoBack"/>
      <w:bookmarkEnd w:id="0"/>
      <w:r w:rsidRPr="00F13FE9">
        <w:rPr>
          <w:color w:val="auto"/>
          <w:sz w:val="18"/>
          <w:szCs w:val="18"/>
        </w:rPr>
        <w:t>Załącznik nr 3 do Ogłoszenia nr 2 o otwartym konkursie ofert na realizację zadań z zakresu pomocy społecznej w 2020 roku i latach kolejnych</w:t>
      </w:r>
    </w:p>
    <w:p w:rsidR="00F13FE9" w:rsidRPr="00F13FE9" w:rsidRDefault="00F13FE9" w:rsidP="00F13FE9"/>
    <w:p w:rsidR="006743E2" w:rsidRPr="000667F5" w:rsidRDefault="00C24CA3" w:rsidP="00C6151E">
      <w:pPr>
        <w:pStyle w:val="Podtytu"/>
        <w:rPr>
          <w:color w:val="auto"/>
        </w:rPr>
      </w:pPr>
      <w:r w:rsidRPr="000667F5">
        <w:rPr>
          <w:color w:val="auto"/>
        </w:rPr>
        <w:t>SPECYFIKACJA WARUNKÓW ZADANIA</w:t>
      </w:r>
    </w:p>
    <w:p w:rsidR="00C24CA3" w:rsidRPr="000667F5" w:rsidRDefault="00C24CA3" w:rsidP="00C6151E">
      <w:pPr>
        <w:pStyle w:val="Tytu"/>
        <w:rPr>
          <w:rFonts w:asciiTheme="minorHAnsi" w:hAnsiTheme="minorHAnsi" w:cstheme="minorHAnsi"/>
          <w:sz w:val="36"/>
          <w:szCs w:val="36"/>
        </w:rPr>
      </w:pPr>
      <w:r w:rsidRPr="000667F5">
        <w:rPr>
          <w:rFonts w:asciiTheme="minorHAnsi" w:hAnsiTheme="minorHAnsi" w:cstheme="minorHAnsi"/>
          <w:sz w:val="36"/>
          <w:szCs w:val="36"/>
        </w:rPr>
        <w:t>ZAPEWNIENIE WSPARCIA OSOBOM NIESAMODZIELNYM Z WYKORZYSTANIEM WOLONTARIUSZY – WOLONTARIAT SĄSIEDZKI</w:t>
      </w:r>
    </w:p>
    <w:p w:rsidR="00C6151E" w:rsidRPr="00C6151E" w:rsidRDefault="00C6151E" w:rsidP="00C6151E"/>
    <w:p w:rsidR="00C24CA3" w:rsidRPr="006743E2" w:rsidRDefault="00C24CA3" w:rsidP="00C24CA3">
      <w:pPr>
        <w:pStyle w:val="Akapitzlist"/>
        <w:numPr>
          <w:ilvl w:val="0"/>
          <w:numId w:val="1"/>
        </w:numPr>
        <w:rPr>
          <w:bCs/>
        </w:rPr>
      </w:pPr>
      <w:r w:rsidRPr="00C24CA3">
        <w:rPr>
          <w:bCs/>
        </w:rPr>
        <w:t>Czas realizacji zadania:</w:t>
      </w:r>
      <w:r w:rsidRPr="006743E2">
        <w:rPr>
          <w:bCs/>
        </w:rPr>
        <w:t xml:space="preserve"> 01.01.2020 r. – 31.12.2020 r.</w:t>
      </w:r>
    </w:p>
    <w:p w:rsidR="00C24CA3" w:rsidRPr="006743E2" w:rsidRDefault="00C24CA3" w:rsidP="00C24CA3">
      <w:pPr>
        <w:pStyle w:val="Akapitzlist"/>
        <w:numPr>
          <w:ilvl w:val="0"/>
          <w:numId w:val="1"/>
        </w:numPr>
        <w:rPr>
          <w:bCs/>
        </w:rPr>
      </w:pPr>
      <w:r w:rsidRPr="006743E2">
        <w:rPr>
          <w:bCs/>
        </w:rPr>
        <w:t>Planowana kwota dotacji:</w:t>
      </w:r>
    </w:p>
    <w:p w:rsidR="00C24CA3" w:rsidRPr="006743E2" w:rsidRDefault="00C24CA3" w:rsidP="00C24CA3">
      <w:pPr>
        <w:pStyle w:val="Akapitzlist"/>
        <w:numPr>
          <w:ilvl w:val="1"/>
          <w:numId w:val="1"/>
        </w:numPr>
        <w:rPr>
          <w:bCs/>
        </w:rPr>
      </w:pPr>
      <w:r w:rsidRPr="006743E2">
        <w:rPr>
          <w:b/>
        </w:rPr>
        <w:t>55 000,00 zł</w:t>
      </w:r>
      <w:r w:rsidRPr="006743E2">
        <w:rPr>
          <w:bCs/>
        </w:rPr>
        <w:t xml:space="preserve"> (słownie: pięćdziesiąt pięć tysięcy złotych 00/100),</w:t>
      </w:r>
    </w:p>
    <w:p w:rsidR="00C24CA3" w:rsidRPr="006743E2" w:rsidRDefault="00C24CA3" w:rsidP="00C24CA3">
      <w:pPr>
        <w:pStyle w:val="Akapitzlist"/>
        <w:numPr>
          <w:ilvl w:val="1"/>
          <w:numId w:val="1"/>
        </w:numPr>
        <w:rPr>
          <w:bCs/>
        </w:rPr>
      </w:pPr>
      <w:r w:rsidRPr="006743E2">
        <w:rPr>
          <w:bCs/>
        </w:rPr>
        <w:t>Dotacja przekazana na realizację zadania w formie powierzenia realizacji zadania publicznego.</w:t>
      </w:r>
    </w:p>
    <w:p w:rsidR="00C24CA3" w:rsidRPr="006743E2" w:rsidRDefault="00C24CA3" w:rsidP="00C24CA3">
      <w:pPr>
        <w:pStyle w:val="Akapitzlist"/>
        <w:numPr>
          <w:ilvl w:val="0"/>
          <w:numId w:val="1"/>
        </w:numPr>
        <w:rPr>
          <w:bCs/>
        </w:rPr>
      </w:pPr>
      <w:r w:rsidRPr="006743E2">
        <w:rPr>
          <w:bCs/>
        </w:rPr>
        <w:t>Zakres podmiotowy realizowanego zadania:</w:t>
      </w:r>
    </w:p>
    <w:p w:rsidR="00C24CA3" w:rsidRPr="006743E2" w:rsidRDefault="00C24CA3" w:rsidP="00C24CA3">
      <w:pPr>
        <w:pStyle w:val="Akapitzlist"/>
        <w:numPr>
          <w:ilvl w:val="1"/>
          <w:numId w:val="1"/>
        </w:numPr>
        <w:rPr>
          <w:bCs/>
        </w:rPr>
      </w:pPr>
      <w:r w:rsidRPr="006743E2">
        <w:rPr>
          <w:bCs/>
        </w:rPr>
        <w:t>Przedmiotem konkursu jest - usługa zapewnienia wsparcia osobom niesamodzielnym w wieku 60+ zamieszkałym na terenie Sopotu przez wsparcie wolontariuszy zgodnie z Sopockim Modelem Wolontariatu Sąsiedzkiego.</w:t>
      </w:r>
    </w:p>
    <w:p w:rsidR="00C24CA3" w:rsidRPr="006743E2" w:rsidRDefault="00C24CA3" w:rsidP="00C24CA3">
      <w:pPr>
        <w:pStyle w:val="Akapitzlist"/>
        <w:numPr>
          <w:ilvl w:val="1"/>
          <w:numId w:val="1"/>
        </w:numPr>
        <w:rPr>
          <w:bCs/>
        </w:rPr>
      </w:pPr>
      <w:r w:rsidRPr="006743E2">
        <w:rPr>
          <w:bCs/>
        </w:rPr>
        <w:t>Wsparciem w pierwszej kolejności powinny zostać objęte osoby będące klientami Miejskiego Ośrodka Pomocy Społecznej w Sopocie, korzystające z usług opiekuńczych w miejscu zamieszkania oraz wolontariusze mieszkający/związani z miejscem zamieszkania osoby niesamodzielnej.</w:t>
      </w:r>
    </w:p>
    <w:p w:rsidR="00C24CA3" w:rsidRPr="006743E2" w:rsidRDefault="00C24CA3" w:rsidP="00C24CA3">
      <w:pPr>
        <w:pStyle w:val="Akapitzlist"/>
        <w:numPr>
          <w:ilvl w:val="1"/>
          <w:numId w:val="1"/>
        </w:numPr>
        <w:rPr>
          <w:bCs/>
        </w:rPr>
      </w:pPr>
      <w:r w:rsidRPr="006743E2">
        <w:rPr>
          <w:bCs/>
        </w:rPr>
        <w:t>Wsparciem powinno zostać objętych w skali roku minimum 10 osób niesamodzielnych w wieku 60+ zamieszkałych na terenie Sopotu oraz minimum 10 wolontariuszy w wieku 18+, o ile to możliwe mieszkających „po sąsiedzku” lub przebywających w otoczeniu osoby niesamodzielnej (dopuszcza się kontynuację wsparcia osób z poprzedniego okresu) .</w:t>
      </w:r>
    </w:p>
    <w:p w:rsidR="00943840" w:rsidRPr="006743E2" w:rsidRDefault="00943840" w:rsidP="00943840">
      <w:pPr>
        <w:pStyle w:val="Akapitzlist"/>
        <w:numPr>
          <w:ilvl w:val="0"/>
          <w:numId w:val="1"/>
        </w:numPr>
        <w:rPr>
          <w:bCs/>
        </w:rPr>
      </w:pPr>
      <w:r w:rsidRPr="006743E2">
        <w:rPr>
          <w:bCs/>
        </w:rPr>
        <w:t>Zakres przedmiotowy realizowanego zadania:</w:t>
      </w:r>
    </w:p>
    <w:p w:rsidR="00943840" w:rsidRPr="006743E2" w:rsidRDefault="00943840" w:rsidP="00943840">
      <w:pPr>
        <w:pStyle w:val="Akapitzlist"/>
        <w:numPr>
          <w:ilvl w:val="1"/>
          <w:numId w:val="1"/>
        </w:numPr>
        <w:rPr>
          <w:bCs/>
        </w:rPr>
      </w:pPr>
      <w:r w:rsidRPr="006743E2">
        <w:rPr>
          <w:bCs/>
        </w:rPr>
        <w:t>Realizacja zadania powinna odbywać się zgodnie z Sopockim Modelem Wolontariatu Sąsiedzkiego dostępnego na stronie http://mopssopot.pl/wolontariat/sopocki-model-wolontariatu-sasiedzkiego/.</w:t>
      </w:r>
    </w:p>
    <w:p w:rsidR="00943840" w:rsidRPr="006743E2" w:rsidRDefault="00943840" w:rsidP="00943840">
      <w:pPr>
        <w:pStyle w:val="Akapitzlist"/>
        <w:numPr>
          <w:ilvl w:val="1"/>
          <w:numId w:val="1"/>
        </w:numPr>
        <w:rPr>
          <w:bCs/>
        </w:rPr>
      </w:pPr>
      <w:r w:rsidRPr="006743E2">
        <w:rPr>
          <w:bCs/>
        </w:rPr>
        <w:t>Zleceniodawca dopuszcza odstąpienie od realizacji zadania zgodnie z Sopockim Modelem Wolontariatu Sąsiedzkiego, mając na uwadze dostosowanie działań do potrzeb uczestników zadania. O planowanych odstępstwie od zapisów, Zleceniobiorca winien poinformować Zleceniodawcę przed rozpoczęciem danego działania.</w:t>
      </w:r>
    </w:p>
    <w:p w:rsidR="00943840" w:rsidRPr="006743E2" w:rsidRDefault="00943840" w:rsidP="00943840">
      <w:pPr>
        <w:pStyle w:val="Akapitzlist"/>
        <w:numPr>
          <w:ilvl w:val="1"/>
          <w:numId w:val="1"/>
        </w:numPr>
        <w:rPr>
          <w:bCs/>
        </w:rPr>
      </w:pPr>
      <w:r w:rsidRPr="006743E2">
        <w:rPr>
          <w:bCs/>
        </w:rPr>
        <w:t>Wykonawca zobowiązany jest do zatrudnienia Specjalisty lub Specjalistów ds. wolontariatu sąsiedzkiego, odpowiedzialnego/odpowiedzialnych za realizację zadania (w tym m.in. organizację wolontariuszy, kontakt z Miejskim Ośrodkiem Pomocy Społecznej w Sopocie).</w:t>
      </w:r>
    </w:p>
    <w:p w:rsidR="00943840" w:rsidRPr="006743E2" w:rsidRDefault="00943840" w:rsidP="00943840">
      <w:pPr>
        <w:pStyle w:val="Akapitzlist"/>
        <w:numPr>
          <w:ilvl w:val="1"/>
          <w:numId w:val="1"/>
        </w:numPr>
        <w:rPr>
          <w:bCs/>
        </w:rPr>
      </w:pPr>
      <w:r w:rsidRPr="006743E2">
        <w:rPr>
          <w:bCs/>
        </w:rPr>
        <w:t>Miejski Ośrodek Pomocy Społecznej w Sopocie zobowiązany jest do bezpośredniej współpracy ze specjalistą/ami ds. wolontariatu sąsiedzkiego, w szczególności wskazywania osób wymagających wsparcia, współuczestniczenia w kontaktach między wolontariuszem a osobą wymagającą wsparcia, świadczenia pracy socjalnej oraz wsparcia psychologicznego.</w:t>
      </w:r>
    </w:p>
    <w:p w:rsidR="00943840" w:rsidRPr="006743E2" w:rsidRDefault="00943840" w:rsidP="00943840">
      <w:pPr>
        <w:pStyle w:val="Akapitzlist"/>
        <w:numPr>
          <w:ilvl w:val="1"/>
          <w:numId w:val="1"/>
        </w:numPr>
        <w:rPr>
          <w:bCs/>
        </w:rPr>
      </w:pPr>
      <w:r w:rsidRPr="006743E2">
        <w:rPr>
          <w:bCs/>
        </w:rPr>
        <w:t>Zadanie powinno być realizowane na terenie miasta Sopotu.</w:t>
      </w:r>
    </w:p>
    <w:p w:rsidR="00943840" w:rsidRPr="006743E2" w:rsidRDefault="00943840" w:rsidP="00943840">
      <w:pPr>
        <w:pStyle w:val="Akapitzlist"/>
        <w:numPr>
          <w:ilvl w:val="0"/>
          <w:numId w:val="1"/>
        </w:numPr>
        <w:rPr>
          <w:bCs/>
        </w:rPr>
      </w:pPr>
      <w:r w:rsidRPr="006743E2">
        <w:rPr>
          <w:bCs/>
        </w:rPr>
        <w:t>Inne dodatkowe wymagania dotyczące oferty:</w:t>
      </w:r>
    </w:p>
    <w:p w:rsidR="00A84928" w:rsidRPr="006743E2" w:rsidRDefault="00A84928" w:rsidP="00A84928">
      <w:pPr>
        <w:pStyle w:val="Akapitzlist"/>
        <w:numPr>
          <w:ilvl w:val="1"/>
          <w:numId w:val="1"/>
        </w:numPr>
        <w:rPr>
          <w:bCs/>
        </w:rPr>
      </w:pPr>
      <w:r w:rsidRPr="006743E2">
        <w:rPr>
          <w:bCs/>
        </w:rPr>
        <w:t>Nie dopuszcza się składania ofert częściowych.</w:t>
      </w:r>
    </w:p>
    <w:p w:rsidR="00A84928" w:rsidRPr="006743E2" w:rsidRDefault="00A84928" w:rsidP="00A84928">
      <w:pPr>
        <w:pStyle w:val="Akapitzlist"/>
        <w:numPr>
          <w:ilvl w:val="1"/>
          <w:numId w:val="1"/>
        </w:numPr>
        <w:rPr>
          <w:bCs/>
        </w:rPr>
      </w:pPr>
      <w:r w:rsidRPr="006743E2">
        <w:rPr>
          <w:bCs/>
        </w:rPr>
        <w:t xml:space="preserve">W przypadku, gdy Wykonawca realizujący zadanie prowadzi w tym samym obiekcie więcej niż jedno zadanie lub realizuje zadania dla różnych podmiotów zobowiązany jest do opracowania i stosowania wskaźnika podziału kosztów eksploatacyjnych, kosztów </w:t>
      </w:r>
      <w:r w:rsidRPr="006743E2">
        <w:rPr>
          <w:bCs/>
        </w:rPr>
        <w:lastRenderedPageBreak/>
        <w:t>wynagrodzeń osób bezpośrednio związanych z realizacją zadania oraz podziału kosztów eksploatacyjnych pojazdu, zużycia paliwa itp.</w:t>
      </w:r>
    </w:p>
    <w:p w:rsidR="000F5E3C" w:rsidRPr="006743E2" w:rsidRDefault="000F5E3C" w:rsidP="000F5E3C">
      <w:pPr>
        <w:pStyle w:val="Akapitzlist"/>
        <w:numPr>
          <w:ilvl w:val="1"/>
          <w:numId w:val="1"/>
        </w:numPr>
        <w:rPr>
          <w:bCs/>
        </w:rPr>
      </w:pPr>
      <w:r w:rsidRPr="006743E2">
        <w:rPr>
          <w:bCs/>
        </w:rPr>
        <w:t>Za wydatki kwalifikowane realizacji zadania uznaje się wydatki:</w:t>
      </w:r>
    </w:p>
    <w:p w:rsidR="000F5E3C" w:rsidRPr="006743E2" w:rsidRDefault="000F5E3C" w:rsidP="000F5E3C">
      <w:pPr>
        <w:pStyle w:val="Akapitzlist"/>
        <w:numPr>
          <w:ilvl w:val="2"/>
          <w:numId w:val="1"/>
        </w:numPr>
        <w:rPr>
          <w:bCs/>
        </w:rPr>
      </w:pPr>
      <w:r w:rsidRPr="006743E2">
        <w:rPr>
          <w:bCs/>
        </w:rPr>
        <w:t>niezbędne do jego realizacji i bezpośrednio związane z realizacją zadania (zgodnie z opisem działań w ofercie oraz przedstawionym w niej kosztorysem), w części dotyczącej realizacji zadania,</w:t>
      </w:r>
    </w:p>
    <w:p w:rsidR="000F5E3C" w:rsidRPr="006743E2" w:rsidRDefault="000F5E3C" w:rsidP="000F5E3C">
      <w:pPr>
        <w:pStyle w:val="Akapitzlist"/>
        <w:numPr>
          <w:ilvl w:val="2"/>
          <w:numId w:val="1"/>
        </w:numPr>
        <w:rPr>
          <w:bCs/>
        </w:rPr>
      </w:pPr>
      <w:r w:rsidRPr="006743E2">
        <w:rPr>
          <w:bCs/>
        </w:rPr>
        <w:t>spełniające wymogi racjonalnego i oszczędnego gospodarowania środkami publicznymi, z zachowaniem zasady uzyskiwania najlepszych efektów z danych nakładów,</w:t>
      </w:r>
    </w:p>
    <w:p w:rsidR="006743E2" w:rsidRPr="006743E2" w:rsidRDefault="006743E2" w:rsidP="006743E2">
      <w:pPr>
        <w:pStyle w:val="Akapitzlist"/>
        <w:numPr>
          <w:ilvl w:val="1"/>
          <w:numId w:val="1"/>
        </w:numPr>
        <w:rPr>
          <w:bCs/>
        </w:rPr>
      </w:pPr>
      <w:r w:rsidRPr="006743E2">
        <w:rPr>
          <w:bCs/>
        </w:rPr>
        <w:t>Wykonawca zobowiązany jest do przedstawienia w ofercie szczegółowej kalkulacji przewidywanych kosztów realizacji zadania publicznego (wraz ze sposobem wyceny środków trwałych, przedstawieniem sposobu wyceny pracy, uzasadnieniem kosztów) w każdej kategorii wydatków. W kalkulacji należy uwzględnić wszystkie planowane koszty, w szczególności zakupu usług, zakupu rzeczy, wynagrodzeń (wraz z pochodnymi), media. W ramach kosztów należy określić poszczególne pozycje oraz sposób ich kalkulacji, tzn. podać ilość jednostek, koszty jednostkowe oraz rodzaje miary (np. sztuki, godziny, dni, egzemplarze, osoby, kilometry). Kalkulacja powinna być czytelna, przejrzysta i zrozumiała.</w:t>
      </w:r>
    </w:p>
    <w:p w:rsidR="00C24CA3" w:rsidRPr="006743E2" w:rsidRDefault="00C24CA3" w:rsidP="006743E2">
      <w:pPr>
        <w:pStyle w:val="Akapitzlist"/>
        <w:rPr>
          <w:b/>
        </w:rPr>
      </w:pPr>
    </w:p>
    <w:sectPr w:rsidR="00C24CA3" w:rsidRPr="0067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5177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CF65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D97E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9E24E2"/>
    <w:multiLevelType w:val="multilevel"/>
    <w:tmpl w:val="EE8C0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D53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DC4A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1F23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A3"/>
    <w:rsid w:val="00036BFA"/>
    <w:rsid w:val="000667F5"/>
    <w:rsid w:val="000F5E3C"/>
    <w:rsid w:val="006743E2"/>
    <w:rsid w:val="00943840"/>
    <w:rsid w:val="00A84928"/>
    <w:rsid w:val="00C24CA3"/>
    <w:rsid w:val="00C6151E"/>
    <w:rsid w:val="00CE75C6"/>
    <w:rsid w:val="00F13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AD4E2-DFCD-4C73-BFDA-9B3755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CA3"/>
    <w:pPr>
      <w:ind w:left="720"/>
      <w:contextualSpacing/>
    </w:pPr>
  </w:style>
  <w:style w:type="paragraph" w:styleId="Podtytu">
    <w:name w:val="Subtitle"/>
    <w:basedOn w:val="Normalny"/>
    <w:next w:val="Normalny"/>
    <w:link w:val="PodtytuZnak"/>
    <w:uiPriority w:val="11"/>
    <w:qFormat/>
    <w:rsid w:val="006743E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743E2"/>
    <w:rPr>
      <w:rFonts w:eastAsiaTheme="minorEastAsia"/>
      <w:color w:val="5A5A5A" w:themeColor="text1" w:themeTint="A5"/>
      <w:spacing w:val="15"/>
    </w:rPr>
  </w:style>
  <w:style w:type="paragraph" w:styleId="Tytu">
    <w:name w:val="Title"/>
    <w:basedOn w:val="Normalny"/>
    <w:next w:val="Normalny"/>
    <w:link w:val="TytuZnak"/>
    <w:uiPriority w:val="10"/>
    <w:qFormat/>
    <w:rsid w:val="00674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743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specyfikacja wolontariat</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wolontariat</dc:title>
  <dc:subject/>
  <dc:creator>Małgorzata Znajkiewicz</dc:creator>
  <cp:keywords/>
  <dc:description/>
  <cp:lastModifiedBy>SCOPWOLO</cp:lastModifiedBy>
  <cp:revision>2</cp:revision>
  <dcterms:created xsi:type="dcterms:W3CDTF">2019-11-17T21:13:00Z</dcterms:created>
  <dcterms:modified xsi:type="dcterms:W3CDTF">2019-11-17T21:13:00Z</dcterms:modified>
</cp:coreProperties>
</file>